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7" w:rsidRPr="00676D4E" w:rsidRDefault="00F42F37" w:rsidP="00F42F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D4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42F37" w:rsidRPr="00676D4E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F37" w:rsidRPr="00676D4E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D4E">
        <w:rPr>
          <w:rFonts w:ascii="Times New Roman" w:hAnsi="Times New Roman" w:cs="Times New Roman"/>
          <w:b/>
          <w:sz w:val="28"/>
          <w:szCs w:val="28"/>
        </w:rPr>
        <w:t>документов, предоставляемых для заключения договоров на технологическое присоединение (врезку) и пусконаладочные работы (первичный пуск газа) сети газораспределения (распределительного газопровода, газопровода-ввода к объекту, ПРГ)</w:t>
      </w:r>
    </w:p>
    <w:p w:rsidR="00F42F37" w:rsidRPr="00676D4E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1. Заявление на заключение договора по форме </w:t>
      </w:r>
      <w:r w:rsidRPr="004306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2. Заверенные копии (если не полностью были предоставлены при заключении договора на ТО и АДО или произошли изменения в документации):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учредительных документов (устав, свидетельство о гос. регистрации,  выписка из ЕГРЮЛ, свидетельство ИНН, коды статистики);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заявителя;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 документов, подтверждающих право собственности на сеть газораспределения (при наличии).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3. Копия договора на техническую эксплуатацию (техническое и аварийное обслуживание) сети газораспределения или приказ об организации выполнения данных работ и назначении ответственных лиц за безопасную эксплуатацию сети газораспределения.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4.  Копия лицензии на эксплуатацию взрывопожароопасных объектов организации, выполняющей техническую эксплуатацию сети газораспределения. (ФЗ от 04.05.2011 N 99-ФЗ "О лицензировании отдельных видов деятельности") (в случае если не Общество выбрано э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>ксплуатационной</w:t>
      </w:r>
      <w:r w:rsidRPr="00430605">
        <w:rPr>
          <w:rFonts w:ascii="Times New Roman" w:hAnsi="Times New Roman" w:cs="Times New Roman"/>
          <w:sz w:val="28"/>
          <w:szCs w:val="28"/>
        </w:rPr>
        <w:t xml:space="preserve"> организацией).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5. </w:t>
      </w:r>
      <w:r w:rsidRPr="00430605">
        <w:rPr>
          <w:rFonts w:ascii="Times New Roman" w:hAnsi="Times New Roman" w:cs="Times New Roman"/>
          <w:sz w:val="28"/>
          <w:szCs w:val="28"/>
        </w:rPr>
        <w:tab/>
        <w:t>Проектная документация на строительство сети газораспределения с положительным заключением экспертизы: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- промышленной безопасности - в случаях, предусмотренных Федеральным законом от 21.07.1997 N 116-ФЗ "О промышленной безопасности опасных производственных объектов";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- государственной -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48.1 Градостроительного Кодекса.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иметь отметку о согласовании со специализированной организацией, выдавшей </w:t>
      </w:r>
      <w:r w:rsidRPr="00682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условия. Если в </w:t>
      </w:r>
      <w:r w:rsidRPr="00430605">
        <w:rPr>
          <w:rFonts w:ascii="Times New Roman" w:hAnsi="Times New Roman" w:cs="Times New Roman"/>
          <w:sz w:val="28"/>
          <w:szCs w:val="28"/>
        </w:rPr>
        <w:t xml:space="preserve">течение 24 месяцев с момента согласования не было начато строительство, то проектная документация подлежит повторному согласованию. 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 xml:space="preserve">6. Исполнительная техническая документация, подготовленная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 требованиями действующих нормативных документов (если не полностью предоставлена при заключении договора на ТО и АДО).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7. Акт приемки законченного строительством объекта газораспределительной системы согласно приложению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 xml:space="preserve"> СП 62.13330.2011 (Актуализированная редакция СНиП 42-01-2002 «Газораспределительные системы»), подписанный всеми членами комиссии в т.ч. представителем Ростехнадзора.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lastRenderedPageBreak/>
        <w:t xml:space="preserve">8. Разрешение на ввод объекта в эксплуатацию в </w:t>
      </w:r>
      <w:proofErr w:type="gramStart"/>
      <w:r w:rsidRPr="0043060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430605">
        <w:rPr>
          <w:rFonts w:ascii="Times New Roman" w:hAnsi="Times New Roman" w:cs="Times New Roman"/>
          <w:sz w:val="28"/>
          <w:szCs w:val="28"/>
        </w:rPr>
        <w:t>, предусмотренных Статьей 55 Градостроительного  Кодекса РФ (входит в состав ИТД) (если не было предоставлено при заключении договора на ТЭ и АДО).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9. Заключение Инспекции государственного строительного надзора о соответствии объекта требованиям технических регламентов, нормативных правовых актов и проектной документации в случаях, предусмотренных пункт 1 части 2 статьи 54 Градостроительного кодекса РФ (если не было предоставлено при заключении договора на ТО и АДО)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10. План взаимодействия персонала газифицируемого объекта (котельной) с аварийно – диспетчерской службой ООО «Газпром газораспределение Архангельск» или организацией, выполняющей техническую эксплуатацию сети газораспределения.</w:t>
      </w:r>
    </w:p>
    <w:p w:rsidR="00F42F37" w:rsidRPr="00430605" w:rsidRDefault="00F42F37" w:rsidP="00F42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0605">
        <w:rPr>
          <w:rFonts w:ascii="Times New Roman" w:hAnsi="Times New Roman" w:cs="Times New Roman"/>
          <w:sz w:val="28"/>
          <w:szCs w:val="28"/>
        </w:rPr>
        <w:t>При заключении договора с ООО «Газпром газораспределение Архангельск»  на ТО и АДО, в том числе газоиспользующего оборудования план взаимодействия не требуется, условия оперативного взаимодействия при возникновении аварийных ситуаций и выполнения ремонтных заявок указываются в договоре.</w:t>
      </w:r>
    </w:p>
    <w:p w:rsidR="00F42F37" w:rsidRPr="00D664CD" w:rsidRDefault="00F42F37" w:rsidP="00F42F37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CD">
        <w:rPr>
          <w:rFonts w:ascii="Times New Roman" w:hAnsi="Times New Roman" w:cs="Times New Roman"/>
          <w:color w:val="000000" w:themeColor="text1"/>
          <w:sz w:val="28"/>
          <w:szCs w:val="28"/>
        </w:rPr>
        <w:t>11. Письменное согласование собственника газопровода, к которому планируется присоединение, для присоединения нового объекта (при необходимости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право на технологическое присоединение не предоставлено договором аренды или эксплуатации</w:t>
      </w:r>
      <w:r w:rsidRPr="00D664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42F37" w:rsidRPr="00682441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F42F37" w:rsidRPr="00430605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37" w:rsidRPr="00430605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37" w:rsidRPr="00430605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37" w:rsidRPr="00430605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37" w:rsidRPr="00430605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F37" w:rsidRPr="00430605" w:rsidRDefault="00F42F37" w:rsidP="00F42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3AD" w:rsidRDefault="00F573AD">
      <w:bookmarkStart w:id="0" w:name="_GoBack"/>
      <w:bookmarkEnd w:id="0"/>
    </w:p>
    <w:sectPr w:rsidR="00F5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7"/>
    <w:rsid w:val="00F42F37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shlobin</dc:creator>
  <cp:lastModifiedBy>shlobin</cp:lastModifiedBy>
  <cp:revision>1</cp:revision>
  <dcterms:created xsi:type="dcterms:W3CDTF">2016-05-30T10:09:00Z</dcterms:created>
  <dcterms:modified xsi:type="dcterms:W3CDTF">2016-05-30T10:10:00Z</dcterms:modified>
</cp:coreProperties>
</file>